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59E" w:rsidRDefault="0099659E">
      <w:r>
        <w:t xml:space="preserve">Make Up Assignment for “Drag And Drop Activity” 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___________________________________</w:t>
      </w:r>
      <w:bookmarkStart w:id="0" w:name="_GoBack"/>
      <w:bookmarkEnd w:id="0"/>
    </w:p>
    <w:p w:rsidR="0064447A" w:rsidRDefault="0099659E">
      <w:r>
        <w:rPr>
          <w:noProof/>
        </w:rPr>
        <w:drawing>
          <wp:inline distT="0" distB="0" distL="0" distR="0" wp14:anchorId="26EED7A2" wp14:editId="2F5F32AB">
            <wp:extent cx="5372100" cy="6543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447A" w:rsidSect="0099659E">
      <w:pgSz w:w="12240" w:h="15840"/>
      <w:pgMar w:top="99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9E"/>
    <w:rsid w:val="00387304"/>
    <w:rsid w:val="00515341"/>
    <w:rsid w:val="009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9007"/>
  <w15:chartTrackingRefBased/>
  <w15:docId w15:val="{42571DAC-4BBF-446A-A2C9-4690832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2017-04-18T15:57:00Z</dcterms:created>
  <dcterms:modified xsi:type="dcterms:W3CDTF">2017-04-18T15:58:00Z</dcterms:modified>
</cp:coreProperties>
</file>