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F4" w:rsidRDefault="00CB5EF4">
      <w:r>
        <w:t>HW 8.3 Factoring Trinomials</w:t>
      </w:r>
      <w:r>
        <w:tab/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CB5EF4" w:rsidRDefault="00CB5EF4">
      <w:proofErr w:type="gramStart"/>
      <w:r>
        <w:t>Name:_</w:t>
      </w:r>
      <w:proofErr w:type="gramEnd"/>
      <w:r>
        <w:t>___________________________________________Date:________________________________Period:______</w:t>
      </w:r>
    </w:p>
    <w:p w:rsidR="00CB5EF4" w:rsidRDefault="00CB5EF4">
      <w:r w:rsidRPr="00CB5EF4">
        <w:rPr>
          <w:b/>
        </w:rPr>
        <w:t>Directions</w:t>
      </w:r>
      <w:r>
        <w:t>: Factor each trinomial completely.</w:t>
      </w:r>
    </w:p>
    <w:p w:rsidR="00CB5EF4" w:rsidRDefault="00CB5EF4"/>
    <w:p w:rsidR="0064447A" w:rsidRDefault="00CB5EF4" w:rsidP="00CB5E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E7DC2B" wp14:editId="29514BD1">
            <wp:extent cx="4438650" cy="686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7A" w:rsidSect="00CB5EF4">
      <w:pgSz w:w="12240" w:h="15840"/>
      <w:pgMar w:top="36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F4"/>
    <w:rsid w:val="00387304"/>
    <w:rsid w:val="00515341"/>
    <w:rsid w:val="00C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612D"/>
  <w15:chartTrackingRefBased/>
  <w15:docId w15:val="{B68F1DCF-BADE-4EA8-9396-96CAC68F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2017-04-04T17:01:00Z</dcterms:created>
  <dcterms:modified xsi:type="dcterms:W3CDTF">2017-04-04T17:03:00Z</dcterms:modified>
</cp:coreProperties>
</file>